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555EC7E4"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F36611" w:rsidRPr="00F36611">
        <w:rPr>
          <w:b/>
          <w:noProof/>
          <w:sz w:val="24"/>
        </w:rPr>
        <w:t>C4-195</w:t>
      </w:r>
      <w:r w:rsidR="00C45DBE">
        <w:rPr>
          <w:b/>
          <w:noProof/>
          <w:sz w:val="24"/>
        </w:rPr>
        <w:t>380</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61CEC3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w:t>
            </w:r>
            <w:r w:rsidR="003306A3">
              <w:rPr>
                <w:b/>
                <w:noProof/>
                <w:sz w:val="28"/>
              </w:rPr>
              <w:t>0</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4EC9D212" w:rsidR="001E41F3" w:rsidRPr="00410371" w:rsidRDefault="00F36611" w:rsidP="00547111">
            <w:pPr>
              <w:pStyle w:val="CRCoverPage"/>
              <w:spacing w:after="0"/>
              <w:rPr>
                <w:noProof/>
              </w:rPr>
            </w:pPr>
            <w:r>
              <w:rPr>
                <w:b/>
                <w:noProof/>
                <w:sz w:val="28"/>
              </w:rPr>
              <w:t>0067</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0DD1122" w:rsidR="001E41F3" w:rsidRPr="00410371" w:rsidRDefault="00C45DBE"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6BA085B5" w:rsidR="001E41F3" w:rsidRDefault="00546B44">
            <w:pPr>
              <w:pStyle w:val="CRCoverPage"/>
              <w:spacing w:after="0"/>
              <w:ind w:left="100"/>
              <w:rPr>
                <w:noProof/>
              </w:rPr>
            </w:pPr>
            <w:r>
              <w:rPr>
                <w:noProof/>
              </w:rPr>
              <w:t xml:space="preserve">Handling of </w:t>
            </w:r>
            <w:r w:rsidR="002C1E6D">
              <w:rPr>
                <w:noProof/>
              </w:rPr>
              <w:t>relative URIs with indirect communication</w:t>
            </w:r>
            <w:r w:rsidR="00EE2A1F">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22138FC7" w:rsidR="001E41F3" w:rsidRDefault="00C64CC3">
            <w:pPr>
              <w:pStyle w:val="CRCoverPage"/>
              <w:spacing w:after="0"/>
              <w:ind w:left="100"/>
              <w:rPr>
                <w:noProof/>
              </w:rPr>
            </w:pPr>
            <w:r>
              <w:rPr>
                <w:noProof/>
              </w:rPr>
              <w:t>Nokia, Nokia Shanghai Bell</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3E972BFB" w:rsidR="001E41F3" w:rsidRDefault="00EE2A1F">
            <w:pPr>
              <w:pStyle w:val="CRCoverPage"/>
              <w:spacing w:after="0"/>
              <w:ind w:left="100"/>
              <w:rPr>
                <w:noProof/>
              </w:rPr>
            </w:pPr>
            <w:r>
              <w:rPr>
                <w:noProof/>
              </w:rPr>
              <w:t>5G_eSBA</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42D36CF" w:rsidR="001E41F3" w:rsidRDefault="00EE2A1F"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5E3B6" w14:textId="5D743424" w:rsidR="00E7784C" w:rsidRPr="00C961F5" w:rsidRDefault="0011265B" w:rsidP="00C961F5">
            <w:pPr>
              <w:pStyle w:val="CRCoverPage"/>
              <w:spacing w:after="0"/>
              <w:ind w:left="100"/>
              <w:rPr>
                <w:noProof/>
              </w:rPr>
            </w:pPr>
            <w:r>
              <w:rPr>
                <w:noProof/>
              </w:rPr>
              <w:t xml:space="preserve">It needs to be specified </w:t>
            </w:r>
            <w:r w:rsidR="005058AD">
              <w:rPr>
                <w:noProof/>
              </w:rPr>
              <w:t xml:space="preserve">how to handle relative URI with indirect communication. </w:t>
            </w:r>
          </w:p>
          <w:p w14:paraId="369CE5F0" w14:textId="35C8C411" w:rsidR="00EE2A1F" w:rsidRDefault="00EE2A1F" w:rsidP="00065EE1">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968FC0" w14:textId="5053BC4D" w:rsidR="0011265B" w:rsidRPr="00E7784C" w:rsidRDefault="0011265B" w:rsidP="00E7784C">
            <w:pPr>
              <w:pStyle w:val="CRCoverPage"/>
              <w:spacing w:after="0"/>
              <w:ind w:left="100"/>
              <w:rPr>
                <w:lang w:val="en-US"/>
              </w:rPr>
            </w:pPr>
            <w:r>
              <w:t>If the NF Service Producer includes a relative URI in the "Location" header of an HTTP response creating a resource, the SCP shall resolve the URI reference using as base URI the target URI included in the HTTP POST request sent to the NF Service Producer, and return an absolute URI in the "Location" header in the HTTP response to the NF Service consumer, unless the SCP did not change the target URI when forwarding the HTTP POST request from the NF Service Consumer to the NF Service Producer</w:t>
            </w:r>
            <w:r w:rsidR="005058AD">
              <w:t xml:space="preserve">. </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D415ED6" w:rsidR="001E41F3" w:rsidRDefault="005058AD">
            <w:pPr>
              <w:pStyle w:val="CRCoverPage"/>
              <w:spacing w:after="0"/>
              <w:ind w:left="100"/>
              <w:rPr>
                <w:noProof/>
              </w:rPr>
            </w:pPr>
            <w:r>
              <w:rPr>
                <w:noProof/>
              </w:rPr>
              <w:t>6.10.4</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65D937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59412BC5" w:rsidR="001E41F3" w:rsidRDefault="002C1E6D">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5EC61EF9" w:rsidR="001E41F3" w:rsidRDefault="002C1E6D">
            <w:pPr>
              <w:pStyle w:val="CRCoverPage"/>
              <w:spacing w:after="0"/>
              <w:ind w:left="99"/>
              <w:rPr>
                <w:noProof/>
              </w:rPr>
            </w:pPr>
            <w:r>
              <w:rPr>
                <w:noProof/>
              </w:rPr>
              <w:t>TS/TR ... CR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2F570C8E" w:rsidR="00E7784C" w:rsidRDefault="00E7784C" w:rsidP="002C1E6D">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B3F4213" w14:textId="77777777" w:rsidR="006A171F" w:rsidRDefault="006A171F" w:rsidP="006A171F">
      <w:pPr>
        <w:pStyle w:val="Heading3"/>
        <w:rPr>
          <w:lang w:eastAsia="zh-CN"/>
        </w:rPr>
      </w:pPr>
      <w:bookmarkStart w:id="2" w:name="_Toc19709022"/>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 xml:space="preserve">in </w:t>
      </w:r>
      <w:proofErr w:type="spellStart"/>
      <w:r>
        <w:t>apiRoot</w:t>
      </w:r>
      <w:proofErr w:type="spellEnd"/>
      <w:r>
        <w:t xml:space="preserve"> of resource URI</w:t>
      </w:r>
      <w:bookmarkEnd w:id="2"/>
    </w:p>
    <w:p w14:paraId="74D6D2CD" w14:textId="77777777" w:rsidR="006A171F" w:rsidRDefault="006A171F" w:rsidP="006A171F">
      <w:r>
        <w:t>For Indirect Communication with or without delegated discovery, the SCP may select or reselect the specific NF service instance towards which to send a request.</w:t>
      </w:r>
    </w:p>
    <w:p w14:paraId="70620512" w14:textId="3405AC41" w:rsidR="006A171F" w:rsidRDefault="006A171F" w:rsidP="006A171F">
      <w:pPr>
        <w:pStyle w:val="NO"/>
      </w:pPr>
      <w:r>
        <w:t>NOTE</w:t>
      </w:r>
      <w:ins w:id="3" w:author="Bruno Landais" w:date="2019-10-24T14:53:00Z">
        <w:r w:rsidR="00C55C84">
          <w:t xml:space="preserve"> 1</w:t>
        </w:r>
      </w:ins>
      <w:r>
        <w:t>:</w:t>
      </w:r>
      <w:r>
        <w:tab/>
        <w:t>For Indirect Communication without delegated discovery, the SCP selects for instance a specific service instance within a NF set or NF Service Set selected by the NF Service Consumer.</w:t>
      </w:r>
    </w:p>
    <w:p w14:paraId="7B697474" w14:textId="05FE7CB2" w:rsidR="006A171F" w:rsidRDefault="006A171F" w:rsidP="006A171F">
      <w:pPr>
        <w:rPr>
          <w:ins w:id="4" w:author="Bruno Landais" w:date="2019-10-24T14:30:00Z"/>
        </w:rPr>
      </w:pPr>
      <w:r>
        <w:t>Consequently, NF Service Consumers shall be capable to receive and process an authority and/or deployment-specific string</w:t>
      </w:r>
      <w:r w:rsidRPr="009F195B">
        <w:t xml:space="preserve"> </w:t>
      </w:r>
      <w:r>
        <w:t xml:space="preserve">in the </w:t>
      </w:r>
      <w:proofErr w:type="spellStart"/>
      <w:r>
        <w:t>apiRoot</w:t>
      </w:r>
      <w:proofErr w:type="spellEnd"/>
      <w:r>
        <w:t xml:space="preserve"> of the created resource URI that differs from the authority and/or deployment-specific string</w:t>
      </w:r>
      <w:r w:rsidRPr="009F195B">
        <w:t xml:space="preserve"> </w:t>
      </w:r>
      <w:r>
        <w:t xml:space="preserve">of the </w:t>
      </w:r>
      <w:proofErr w:type="spellStart"/>
      <w:r>
        <w:t>apiRoot</w:t>
      </w:r>
      <w:proofErr w:type="spellEnd"/>
      <w:r>
        <w:t xml:space="preserve"> of the Request URI.</w:t>
      </w:r>
    </w:p>
    <w:p w14:paraId="1265E40A" w14:textId="7BB77109" w:rsidR="002F38FF" w:rsidRDefault="003B25A1">
      <w:pPr>
        <w:rPr>
          <w:ins w:id="5" w:author="Bruno Landais" w:date="2019-10-24T14:53:00Z"/>
        </w:rPr>
        <w:pPrChange w:id="6" w:author="Bruno Landais" w:date="2019-10-24T14:58:00Z">
          <w:pPr>
            <w:pStyle w:val="NO"/>
          </w:pPr>
        </w:pPrChange>
      </w:pPr>
      <w:ins w:id="7" w:author="Bruno Landais" w:date="2019-10-24T14:35:00Z">
        <w:r>
          <w:t xml:space="preserve">If </w:t>
        </w:r>
      </w:ins>
      <w:ins w:id="8" w:author="Bruno Landais" w:date="2019-10-24T14:33:00Z">
        <w:r>
          <w:t xml:space="preserve">the NF </w:t>
        </w:r>
      </w:ins>
      <w:ins w:id="9" w:author="Bruno Landais" w:date="2019-10-24T15:01:00Z">
        <w:r w:rsidR="002F38FF">
          <w:t xml:space="preserve">Service </w:t>
        </w:r>
      </w:ins>
      <w:ins w:id="10" w:author="Bruno Landais" w:date="2019-10-24T14:33:00Z">
        <w:r>
          <w:t xml:space="preserve">Producer </w:t>
        </w:r>
      </w:ins>
      <w:ins w:id="11" w:author="Bruno Landais" w:date="2019-10-24T14:34:00Z">
        <w:r>
          <w:t>includes a relative</w:t>
        </w:r>
      </w:ins>
      <w:ins w:id="12" w:author="Bruno Landais" w:date="2019-10-24T14:32:00Z">
        <w:r>
          <w:t xml:space="preserve"> </w:t>
        </w:r>
      </w:ins>
      <w:ins w:id="13" w:author="Bruno Landais" w:date="2019-10-24T14:30:00Z">
        <w:r>
          <w:t xml:space="preserve">URI </w:t>
        </w:r>
      </w:ins>
      <w:ins w:id="14" w:author="Bruno Landais" w:date="2019-10-24T14:34:00Z">
        <w:r>
          <w:t xml:space="preserve">(see </w:t>
        </w:r>
        <w:r w:rsidRPr="00BF015A">
          <w:t>IETF</w:t>
        </w:r>
        <w:r w:rsidRPr="004D3578">
          <w:t> </w:t>
        </w:r>
        <w:r w:rsidRPr="00BF015A">
          <w:t>RFC</w:t>
        </w:r>
        <w:r w:rsidRPr="004D3578">
          <w:t> </w:t>
        </w:r>
        <w:r>
          <w:t>3986 [</w:t>
        </w:r>
      </w:ins>
      <w:ins w:id="15" w:author="Bruno Landais" w:date="2019-10-24T14:46:00Z">
        <w:r w:rsidR="0054745A">
          <w:t>14</w:t>
        </w:r>
      </w:ins>
      <w:ins w:id="16" w:author="Bruno Landais" w:date="2019-10-24T14:34:00Z">
        <w:r>
          <w:t xml:space="preserve">]) </w:t>
        </w:r>
      </w:ins>
      <w:ins w:id="17" w:author="Bruno Landais" w:date="2019-10-24T14:30:00Z">
        <w:r>
          <w:t>in the "Location" header</w:t>
        </w:r>
      </w:ins>
      <w:ins w:id="18" w:author="Bruno Landais" w:date="2019-10-24T14:35:00Z">
        <w:r>
          <w:t xml:space="preserve"> of an HTTP response creating a resource,</w:t>
        </w:r>
      </w:ins>
      <w:ins w:id="19" w:author="Bruno Landais" w:date="2019-10-24T14:47:00Z">
        <w:r w:rsidR="00BA416F">
          <w:t xml:space="preserve"> </w:t>
        </w:r>
      </w:ins>
      <w:ins w:id="20" w:author="Bruno Landais" w:date="2019-10-24T14:35:00Z">
        <w:r>
          <w:t xml:space="preserve">the </w:t>
        </w:r>
      </w:ins>
      <w:ins w:id="21" w:author="Bruno Landais" w:date="2019-10-24T14:36:00Z">
        <w:r>
          <w:t xml:space="preserve">SCP shall </w:t>
        </w:r>
      </w:ins>
      <w:ins w:id="22" w:author="Bruno Landais" w:date="2019-10-24T15:01:00Z">
        <w:r w:rsidR="002F38FF">
          <w:t>resolve t</w:t>
        </w:r>
      </w:ins>
      <w:ins w:id="23" w:author="Bruno Landais" w:date="2019-10-24T15:02:00Z">
        <w:r w:rsidR="002F38FF">
          <w:t>he URI reference using</w:t>
        </w:r>
      </w:ins>
      <w:ins w:id="24" w:author="Bruno Landais" w:date="2019-10-24T15:12:00Z">
        <w:r w:rsidR="005231C7">
          <w:t xml:space="preserve"> </w:t>
        </w:r>
      </w:ins>
      <w:ins w:id="25" w:author="Bruno Landais" w:date="2019-10-24T15:02:00Z">
        <w:r w:rsidR="002F38FF">
          <w:t xml:space="preserve">the target URI included in the HTTP POST request </w:t>
        </w:r>
      </w:ins>
      <w:ins w:id="26" w:author="Bruno Landais" w:date="2019-10-24T15:12:00Z">
        <w:r w:rsidR="005231C7">
          <w:t xml:space="preserve">sent </w:t>
        </w:r>
      </w:ins>
      <w:ins w:id="27" w:author="Bruno Landais" w:date="2019-10-24T15:02:00Z">
        <w:r w:rsidR="002F38FF">
          <w:t xml:space="preserve">to the </w:t>
        </w:r>
      </w:ins>
      <w:ins w:id="28" w:author="Bruno Landais" w:date="2019-10-24T15:03:00Z">
        <w:r w:rsidR="002F38FF">
          <w:t>NF Service Producer</w:t>
        </w:r>
      </w:ins>
      <w:ins w:id="29" w:author="Bruno Landais - rev1" w:date="2019-11-12T05:13:00Z">
        <w:r w:rsidR="00C45DBE" w:rsidRPr="00C45DBE">
          <w:t xml:space="preserve"> </w:t>
        </w:r>
        <w:r w:rsidR="00C45DBE">
          <w:t>as base URI</w:t>
        </w:r>
      </w:ins>
      <w:ins w:id="30" w:author="Bruno Landais" w:date="2019-10-24T15:03:00Z">
        <w:r w:rsidR="002F38FF">
          <w:t xml:space="preserve">, and </w:t>
        </w:r>
      </w:ins>
      <w:ins w:id="31" w:author="Bruno Landais" w:date="2019-10-24T14:37:00Z">
        <w:r w:rsidR="00224BA2">
          <w:t xml:space="preserve">return </w:t>
        </w:r>
      </w:ins>
      <w:ins w:id="32" w:author="Bruno Landais" w:date="2019-10-24T14:59:00Z">
        <w:r w:rsidR="002F38FF">
          <w:t>an</w:t>
        </w:r>
      </w:ins>
      <w:ins w:id="33" w:author="Bruno Landais" w:date="2019-10-24T14:37:00Z">
        <w:r w:rsidR="00224BA2">
          <w:t xml:space="preserve"> absolute URI </w:t>
        </w:r>
      </w:ins>
      <w:ins w:id="34" w:author="Bruno Landais" w:date="2019-10-24T14:49:00Z">
        <w:r w:rsidR="00BA416F">
          <w:t xml:space="preserve">in the "Location" header in the HTTP response </w:t>
        </w:r>
      </w:ins>
      <w:ins w:id="35" w:author="Bruno Landais" w:date="2019-10-24T14:37:00Z">
        <w:r w:rsidR="00224BA2">
          <w:t xml:space="preserve">to the NF </w:t>
        </w:r>
      </w:ins>
      <w:ins w:id="36" w:author="Bruno Landais" w:date="2019-10-24T15:03:00Z">
        <w:r w:rsidR="002F38FF">
          <w:t xml:space="preserve">Service </w:t>
        </w:r>
      </w:ins>
      <w:ins w:id="37" w:author="Bruno Landais" w:date="2019-10-24T14:37:00Z">
        <w:r w:rsidR="00224BA2">
          <w:t>consumer</w:t>
        </w:r>
      </w:ins>
      <w:ins w:id="38" w:author="Bruno Landais" w:date="2019-10-24T14:59:00Z">
        <w:r w:rsidR="002F38FF">
          <w:t xml:space="preserve">, unless </w:t>
        </w:r>
      </w:ins>
      <w:ins w:id="39" w:author="Bruno Landais" w:date="2019-10-24T15:00:00Z">
        <w:r w:rsidR="002F38FF">
          <w:t>the SC</w:t>
        </w:r>
        <w:bookmarkStart w:id="40" w:name="_GoBack"/>
        <w:bookmarkEnd w:id="40"/>
        <w:r w:rsidR="002F38FF">
          <w:t xml:space="preserve">P did not change the target URI </w:t>
        </w:r>
      </w:ins>
      <w:ins w:id="41" w:author="Bruno Landais" w:date="2019-10-24T15:14:00Z">
        <w:r w:rsidR="005231C7">
          <w:t>when forwarding the HTTP POST request from the NF Service Consume</w:t>
        </w:r>
      </w:ins>
      <w:ins w:id="42" w:author="Bruno Landais" w:date="2019-10-24T15:15:00Z">
        <w:r w:rsidR="005231C7">
          <w:t>r to the NF Service Producer</w:t>
        </w:r>
      </w:ins>
      <w:ins w:id="43" w:author="Bruno Landais" w:date="2019-10-24T15:07:00Z">
        <w:r w:rsidR="00674350">
          <w:t>.</w:t>
        </w:r>
      </w:ins>
    </w:p>
    <w:p w14:paraId="4BFE5887" w14:textId="5C1F9572" w:rsidR="00674350" w:rsidRDefault="00674350" w:rsidP="00674350">
      <w:pPr>
        <w:pStyle w:val="NO"/>
        <w:rPr>
          <w:ins w:id="44" w:author="Bruno Landais" w:date="2019-10-24T15:07:00Z"/>
        </w:rPr>
      </w:pPr>
      <w:ins w:id="45" w:author="Bruno Landais" w:date="2019-10-24T15:07:00Z">
        <w:r>
          <w:t>NOTE 2:</w:t>
        </w:r>
        <w:r>
          <w:tab/>
          <w:t xml:space="preserve">The </w:t>
        </w:r>
      </w:ins>
      <w:ins w:id="46" w:author="Bruno Landais" w:date="2019-10-24T15:08:00Z">
        <w:r>
          <w:t xml:space="preserve">target URI can remain </w:t>
        </w:r>
      </w:ins>
      <w:ins w:id="47" w:author="Bruno Landais" w:date="2019-10-24T15:09:00Z">
        <w:r>
          <w:t xml:space="preserve">unchanged </w:t>
        </w:r>
      </w:ins>
      <w:ins w:id="48" w:author="Bruno Landais" w:date="2019-10-24T15:15:00Z">
        <w:r w:rsidR="007F7267">
          <w:t>when forwarding</w:t>
        </w:r>
      </w:ins>
      <w:ins w:id="49" w:author="Bruno Landais" w:date="2019-10-24T15:09:00Z">
        <w:r>
          <w:t xml:space="preserve"> </w:t>
        </w:r>
      </w:ins>
      <w:ins w:id="50" w:author="Bruno Landais" w:date="2019-10-24T15:10:00Z">
        <w:r>
          <w:t>an</w:t>
        </w:r>
      </w:ins>
      <w:ins w:id="51" w:author="Bruno Landais" w:date="2019-10-24T15:09:00Z">
        <w:r>
          <w:t xml:space="preserve"> HTTP POST request </w:t>
        </w:r>
      </w:ins>
      <w:ins w:id="52" w:author="Bruno Landais" w:date="2019-10-24T15:15:00Z">
        <w:r w:rsidR="007F7267">
          <w:t>from the NF Service Consumer to the</w:t>
        </w:r>
      </w:ins>
      <w:ins w:id="53" w:author="Bruno Landais" w:date="2019-10-24T15:09:00Z">
        <w:r>
          <w:t xml:space="preserve"> NF Service Producer </w:t>
        </w:r>
      </w:ins>
      <w:ins w:id="54" w:author="Bruno Landais" w:date="2019-10-24T15:16:00Z">
        <w:r w:rsidR="007F7267">
          <w:t>if</w:t>
        </w:r>
      </w:ins>
      <w:ins w:id="55" w:author="Bruno Landais" w:date="2019-10-24T15:08:00Z">
        <w:r>
          <w:t xml:space="preserve"> </w:t>
        </w:r>
      </w:ins>
      <w:ins w:id="56" w:author="Bruno Landais" w:date="2019-10-24T15:07:00Z">
        <w:r>
          <w:t xml:space="preserve">indirect communication </w:t>
        </w:r>
      </w:ins>
      <w:ins w:id="57" w:author="Bruno Landais" w:date="2019-10-24T15:16:00Z">
        <w:r w:rsidR="007F7267">
          <w:t xml:space="preserve">is used </w:t>
        </w:r>
      </w:ins>
      <w:ins w:id="58" w:author="Bruno Landais" w:date="2019-10-24T15:07:00Z">
        <w:r>
          <w:t>without delegated discovery</w:t>
        </w:r>
      </w:ins>
      <w:ins w:id="59" w:author="Bruno Landais" w:date="2019-10-24T15:10:00Z">
        <w:r>
          <w:t xml:space="preserve"> and </w:t>
        </w:r>
      </w:ins>
      <w:ins w:id="60" w:author="Bruno Landais" w:date="2019-10-24T15:07:00Z">
        <w:r>
          <w:t xml:space="preserve">without TLS between the NF Service Consumer and </w:t>
        </w:r>
      </w:ins>
      <w:ins w:id="61" w:author="Bruno Landais" w:date="2019-10-24T15:16:00Z">
        <w:r w:rsidR="007F7267">
          <w:t xml:space="preserve">the </w:t>
        </w:r>
      </w:ins>
      <w:ins w:id="62" w:author="Bruno Landais" w:date="2019-10-24T15:07:00Z">
        <w:r>
          <w:t>SCP</w:t>
        </w:r>
      </w:ins>
      <w:ins w:id="63" w:author="Bruno Landais" w:date="2019-10-24T15:11:00Z">
        <w:r>
          <w:t>, and the SCP use</w:t>
        </w:r>
      </w:ins>
      <w:ins w:id="64" w:author="Bruno Landais" w:date="2019-10-24T15:20:00Z">
        <w:r w:rsidR="001318FB">
          <w:t>s</w:t>
        </w:r>
      </w:ins>
      <w:ins w:id="65" w:author="Bruno Landais" w:date="2019-10-24T15:11:00Z">
        <w:r>
          <w:t xml:space="preserve"> the NF </w:t>
        </w:r>
      </w:ins>
      <w:ins w:id="66" w:author="Bruno Landais" w:date="2019-10-24T15:21:00Z">
        <w:r w:rsidR="00AD5588">
          <w:t>S</w:t>
        </w:r>
      </w:ins>
      <w:ins w:id="67" w:author="Bruno Landais" w:date="2019-10-24T15:11:00Z">
        <w:r>
          <w:t xml:space="preserve">ervice </w:t>
        </w:r>
      </w:ins>
      <w:ins w:id="68" w:author="Bruno Landais" w:date="2019-10-24T15:21:00Z">
        <w:r w:rsidR="00AD5588">
          <w:t>P</w:t>
        </w:r>
      </w:ins>
      <w:ins w:id="69" w:author="Bruno Landais" w:date="2019-10-24T15:11:00Z">
        <w:r>
          <w:t>roducer instance selected by the NF Service Consumer</w:t>
        </w:r>
      </w:ins>
      <w:ins w:id="70" w:author="Bruno Landais" w:date="2019-10-24T15:07:00Z">
        <w:r>
          <w:t>.</w:t>
        </w:r>
      </w:ins>
    </w:p>
    <w:p w14:paraId="0F027BE1" w14:textId="77777777" w:rsidR="003B25A1" w:rsidRDefault="003B25A1" w:rsidP="006A171F"/>
    <w:p w14:paraId="4E5B0867" w14:textId="21003364" w:rsidR="00FD1AB0" w:rsidDel="002F38FF" w:rsidRDefault="00FD1AB0" w:rsidP="00E028D7">
      <w:pPr>
        <w:pStyle w:val="B1"/>
        <w:rPr>
          <w:del w:id="71" w:author="Bruno Landais" w:date="2019-10-24T15:01:00Z"/>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9F5B5" w14:textId="77777777" w:rsidR="00E85DF8" w:rsidRDefault="00E85DF8">
      <w:r>
        <w:separator/>
      </w:r>
    </w:p>
  </w:endnote>
  <w:endnote w:type="continuationSeparator" w:id="0">
    <w:p w14:paraId="2934044C" w14:textId="77777777" w:rsidR="00E85DF8" w:rsidRDefault="00E85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B67300" w:rsidRDefault="00B673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B67300" w:rsidRDefault="00B673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B67300" w:rsidRDefault="00B673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EA20CE" w14:textId="77777777" w:rsidR="00E85DF8" w:rsidRDefault="00E85DF8">
      <w:r>
        <w:separator/>
      </w:r>
    </w:p>
  </w:footnote>
  <w:footnote w:type="continuationSeparator" w:id="0">
    <w:p w14:paraId="3BF0BDD2" w14:textId="77777777" w:rsidR="00E85DF8" w:rsidRDefault="00E85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B67300" w:rsidRDefault="00B67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B67300" w:rsidRDefault="00B67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B67300" w:rsidRDefault="00B673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B67300" w:rsidRDefault="00B673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B67300" w:rsidRDefault="00B6730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B67300" w:rsidRDefault="00B67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FE"/>
    <w:rsid w:val="00022E4A"/>
    <w:rsid w:val="00032284"/>
    <w:rsid w:val="0005328D"/>
    <w:rsid w:val="00065EE1"/>
    <w:rsid w:val="00091DF1"/>
    <w:rsid w:val="00091E82"/>
    <w:rsid w:val="000A1F6F"/>
    <w:rsid w:val="000A6394"/>
    <w:rsid w:val="000B7FED"/>
    <w:rsid w:val="000C038A"/>
    <w:rsid w:val="000C6598"/>
    <w:rsid w:val="001033C9"/>
    <w:rsid w:val="0011265B"/>
    <w:rsid w:val="001318FB"/>
    <w:rsid w:val="00132810"/>
    <w:rsid w:val="00145D43"/>
    <w:rsid w:val="001703FB"/>
    <w:rsid w:val="001747CD"/>
    <w:rsid w:val="00177F90"/>
    <w:rsid w:val="00190046"/>
    <w:rsid w:val="00192097"/>
    <w:rsid w:val="00192C46"/>
    <w:rsid w:val="00195E2A"/>
    <w:rsid w:val="001A08B3"/>
    <w:rsid w:val="001A0A3B"/>
    <w:rsid w:val="001A7B60"/>
    <w:rsid w:val="001A7B9B"/>
    <w:rsid w:val="001B52F0"/>
    <w:rsid w:val="001B7A65"/>
    <w:rsid w:val="001D7AF6"/>
    <w:rsid w:val="001E29BF"/>
    <w:rsid w:val="001E41F3"/>
    <w:rsid w:val="00224BA2"/>
    <w:rsid w:val="0026004D"/>
    <w:rsid w:val="002640DD"/>
    <w:rsid w:val="00275D12"/>
    <w:rsid w:val="00284FEB"/>
    <w:rsid w:val="002860C4"/>
    <w:rsid w:val="002B1BA3"/>
    <w:rsid w:val="002B4251"/>
    <w:rsid w:val="002B5741"/>
    <w:rsid w:val="002C1E6D"/>
    <w:rsid w:val="002D29E6"/>
    <w:rsid w:val="002E0080"/>
    <w:rsid w:val="002F38FF"/>
    <w:rsid w:val="00305409"/>
    <w:rsid w:val="00311823"/>
    <w:rsid w:val="003255B0"/>
    <w:rsid w:val="003306A3"/>
    <w:rsid w:val="00331470"/>
    <w:rsid w:val="003609EF"/>
    <w:rsid w:val="0036231A"/>
    <w:rsid w:val="00374DD4"/>
    <w:rsid w:val="00396A12"/>
    <w:rsid w:val="003B25A1"/>
    <w:rsid w:val="003B5A04"/>
    <w:rsid w:val="003C5DCA"/>
    <w:rsid w:val="003D5901"/>
    <w:rsid w:val="003E1A36"/>
    <w:rsid w:val="00410371"/>
    <w:rsid w:val="004242F1"/>
    <w:rsid w:val="0043583B"/>
    <w:rsid w:val="00447332"/>
    <w:rsid w:val="00492422"/>
    <w:rsid w:val="004A1842"/>
    <w:rsid w:val="004A47D9"/>
    <w:rsid w:val="004A65B6"/>
    <w:rsid w:val="004B75B7"/>
    <w:rsid w:val="004E1669"/>
    <w:rsid w:val="004E266E"/>
    <w:rsid w:val="005058AD"/>
    <w:rsid w:val="0051580D"/>
    <w:rsid w:val="005231C7"/>
    <w:rsid w:val="00546B44"/>
    <w:rsid w:val="00547111"/>
    <w:rsid w:val="0054745A"/>
    <w:rsid w:val="00562F02"/>
    <w:rsid w:val="0057020D"/>
    <w:rsid w:val="00570453"/>
    <w:rsid w:val="00592D74"/>
    <w:rsid w:val="005D3145"/>
    <w:rsid w:val="005E2C44"/>
    <w:rsid w:val="005E2E35"/>
    <w:rsid w:val="005E4651"/>
    <w:rsid w:val="006011A5"/>
    <w:rsid w:val="00621188"/>
    <w:rsid w:val="006257ED"/>
    <w:rsid w:val="00632937"/>
    <w:rsid w:val="00674350"/>
    <w:rsid w:val="00695808"/>
    <w:rsid w:val="006A171F"/>
    <w:rsid w:val="006A3253"/>
    <w:rsid w:val="006B46FB"/>
    <w:rsid w:val="006B6533"/>
    <w:rsid w:val="006D7DDB"/>
    <w:rsid w:val="006E086B"/>
    <w:rsid w:val="006E21FB"/>
    <w:rsid w:val="007254F3"/>
    <w:rsid w:val="007342AD"/>
    <w:rsid w:val="00792342"/>
    <w:rsid w:val="007977A8"/>
    <w:rsid w:val="007B512A"/>
    <w:rsid w:val="007C2097"/>
    <w:rsid w:val="007D6A07"/>
    <w:rsid w:val="007E744E"/>
    <w:rsid w:val="007E7DD6"/>
    <w:rsid w:val="007F7259"/>
    <w:rsid w:val="007F7267"/>
    <w:rsid w:val="008040A8"/>
    <w:rsid w:val="008279FA"/>
    <w:rsid w:val="00833E44"/>
    <w:rsid w:val="008362AC"/>
    <w:rsid w:val="008405E6"/>
    <w:rsid w:val="008626E7"/>
    <w:rsid w:val="00870EE7"/>
    <w:rsid w:val="0087478D"/>
    <w:rsid w:val="008863B9"/>
    <w:rsid w:val="0089372C"/>
    <w:rsid w:val="008A446C"/>
    <w:rsid w:val="008A45A6"/>
    <w:rsid w:val="008D2BA2"/>
    <w:rsid w:val="008F193E"/>
    <w:rsid w:val="008F686C"/>
    <w:rsid w:val="008F68B0"/>
    <w:rsid w:val="009148DE"/>
    <w:rsid w:val="00915836"/>
    <w:rsid w:val="009310EF"/>
    <w:rsid w:val="009412BA"/>
    <w:rsid w:val="00941E30"/>
    <w:rsid w:val="0096649D"/>
    <w:rsid w:val="00974FB9"/>
    <w:rsid w:val="009777D9"/>
    <w:rsid w:val="00991B88"/>
    <w:rsid w:val="00996543"/>
    <w:rsid w:val="009A5753"/>
    <w:rsid w:val="009A579D"/>
    <w:rsid w:val="009A77C4"/>
    <w:rsid w:val="009E3297"/>
    <w:rsid w:val="009F734F"/>
    <w:rsid w:val="00A011AA"/>
    <w:rsid w:val="00A246B6"/>
    <w:rsid w:val="00A47E70"/>
    <w:rsid w:val="00A50CF0"/>
    <w:rsid w:val="00A7671C"/>
    <w:rsid w:val="00A97973"/>
    <w:rsid w:val="00AA29AF"/>
    <w:rsid w:val="00AA2CBC"/>
    <w:rsid w:val="00AA47BB"/>
    <w:rsid w:val="00AC5820"/>
    <w:rsid w:val="00AD1CD8"/>
    <w:rsid w:val="00AD5588"/>
    <w:rsid w:val="00AE6CA4"/>
    <w:rsid w:val="00B06E4E"/>
    <w:rsid w:val="00B25632"/>
    <w:rsid w:val="00B258BB"/>
    <w:rsid w:val="00B67300"/>
    <w:rsid w:val="00B67B97"/>
    <w:rsid w:val="00B95834"/>
    <w:rsid w:val="00B968C8"/>
    <w:rsid w:val="00BA3EC5"/>
    <w:rsid w:val="00BA416F"/>
    <w:rsid w:val="00BA51D9"/>
    <w:rsid w:val="00BB5DFC"/>
    <w:rsid w:val="00BC0997"/>
    <w:rsid w:val="00BC3DFC"/>
    <w:rsid w:val="00BD279D"/>
    <w:rsid w:val="00BD6BB8"/>
    <w:rsid w:val="00BF5D94"/>
    <w:rsid w:val="00BF70DB"/>
    <w:rsid w:val="00C04551"/>
    <w:rsid w:val="00C45DBE"/>
    <w:rsid w:val="00C52B77"/>
    <w:rsid w:val="00C55C84"/>
    <w:rsid w:val="00C64CC3"/>
    <w:rsid w:val="00C66BA2"/>
    <w:rsid w:val="00C94CDD"/>
    <w:rsid w:val="00C95985"/>
    <w:rsid w:val="00C961F5"/>
    <w:rsid w:val="00CA20AE"/>
    <w:rsid w:val="00CC22B6"/>
    <w:rsid w:val="00CC4983"/>
    <w:rsid w:val="00CC5026"/>
    <w:rsid w:val="00CC68D0"/>
    <w:rsid w:val="00CD602E"/>
    <w:rsid w:val="00D03F9A"/>
    <w:rsid w:val="00D06D51"/>
    <w:rsid w:val="00D24991"/>
    <w:rsid w:val="00D30A85"/>
    <w:rsid w:val="00D453F4"/>
    <w:rsid w:val="00D50255"/>
    <w:rsid w:val="00D66520"/>
    <w:rsid w:val="00D67A14"/>
    <w:rsid w:val="00D72092"/>
    <w:rsid w:val="00D77776"/>
    <w:rsid w:val="00D81E9D"/>
    <w:rsid w:val="00D87AF5"/>
    <w:rsid w:val="00D90399"/>
    <w:rsid w:val="00DB28D9"/>
    <w:rsid w:val="00DB6358"/>
    <w:rsid w:val="00DE34CF"/>
    <w:rsid w:val="00DE3893"/>
    <w:rsid w:val="00E028D7"/>
    <w:rsid w:val="00E13F3D"/>
    <w:rsid w:val="00E14CB8"/>
    <w:rsid w:val="00E34898"/>
    <w:rsid w:val="00E7784C"/>
    <w:rsid w:val="00E8079D"/>
    <w:rsid w:val="00E85DF8"/>
    <w:rsid w:val="00EB09B7"/>
    <w:rsid w:val="00ED190F"/>
    <w:rsid w:val="00EE2A1F"/>
    <w:rsid w:val="00EE7D7C"/>
    <w:rsid w:val="00EF498B"/>
    <w:rsid w:val="00EF5864"/>
    <w:rsid w:val="00F25D98"/>
    <w:rsid w:val="00F300FB"/>
    <w:rsid w:val="00F36611"/>
    <w:rsid w:val="00F45206"/>
    <w:rsid w:val="00FB25DD"/>
    <w:rsid w:val="00FB5E14"/>
    <w:rsid w:val="00FB6386"/>
    <w:rsid w:val="00FC2168"/>
    <w:rsid w:val="00FC5ABE"/>
    <w:rsid w:val="00FD1AB0"/>
    <w:rsid w:val="00FE21AD"/>
    <w:rsid w:val="00FE38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A446C"/>
    <w:rPr>
      <w:rFonts w:ascii="Arial" w:hAnsi="Arial"/>
      <w:sz w:val="24"/>
      <w:lang w:val="en-GB" w:eastAsia="en-US"/>
    </w:rPr>
  </w:style>
  <w:style w:type="character" w:customStyle="1" w:styleId="NOZchn">
    <w:name w:val="NO Zchn"/>
    <w:rsid w:val="006A171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F075E8-2D13-42B8-9CAD-66A1EF165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496</TotalTime>
  <Pages>2</Pages>
  <Words>580</Words>
  <Characters>3387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105</cp:revision>
  <cp:lastPrinted>1900-01-01T08:00:00Z</cp:lastPrinted>
  <dcterms:created xsi:type="dcterms:W3CDTF">2018-11-05T09:14:00Z</dcterms:created>
  <dcterms:modified xsi:type="dcterms:W3CDTF">2019-11-12T04:14:00Z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